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附件1</w:t>
      </w:r>
      <w:bookmarkStart w:id="0" w:name="_GoBack"/>
      <w:bookmarkEnd w:id="0"/>
    </w:p>
    <w:p>
      <w:pPr>
        <w:pStyle w:val="7"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决赛入围作品名单</w:t>
      </w:r>
    </w:p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（排名不分先后）</w:t>
      </w:r>
    </w:p>
    <w:tbl>
      <w:tblPr>
        <w:tblStyle w:val="11"/>
        <w:tblpPr w:leftFromText="180" w:rightFromText="180" w:vertAnchor="text" w:horzAnchor="page" w:tblpX="1030" w:tblpY="586"/>
        <w:tblOverlap w:val="never"/>
        <w:tblW w:w="101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008"/>
        <w:gridCol w:w="1836"/>
        <w:gridCol w:w="1833"/>
        <w:gridCol w:w="3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地区（单位）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参赛剧目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艺术形式</w:t>
            </w: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演出单位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2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四川人民艺术剧院有限责任公司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亲爱的李尔王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独幕剧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四川人民艺术剧院有限责任公司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花嫁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独幕剧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四川人民艺术剧院有限责任公司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3</w:t>
            </w:r>
          </w:p>
        </w:tc>
        <w:tc>
          <w:tcPr>
            <w:tcW w:w="2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四川省川剧院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大海，愿你是最后一个望娘滩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川剧小戏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四川省川剧院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4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人虎情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川剧小戏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四川省川剧院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2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四川省曲艺研究院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一碗豆花饭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四川省曲艺研究院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6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咋个这么难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四川省曲艺研究院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7</w:t>
            </w:r>
          </w:p>
        </w:tc>
        <w:tc>
          <w:tcPr>
            <w:tcW w:w="2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四川艺术职业学院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薪火传承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川剧小戏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四川艺术职业学院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自贡市川剧艺术中心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8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小荷才露尖尖角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独幕剧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四川艺术职业学院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9</w:t>
            </w:r>
          </w:p>
        </w:tc>
        <w:tc>
          <w:tcPr>
            <w:tcW w:w="2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成都市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向蔚蓝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话剧小品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成都艺术剧院有限责任公司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打卡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  <w:t>高新区文化馆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沃野炊烟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川剧小戏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成都市川剧研究院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三线情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成都市非物质文化遗产保护中心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打擂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川剧小戏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成都市川剧研究院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可以吗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温江区文化馆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看你摸哪儿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成都市文化馆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患难见真情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彭州市文化广播电视和旅游局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自贡市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这下对了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方言小品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自贡市歌舞曲艺演艺有限责任公司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文公逐鹿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川剧小戏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自贡市川剧艺术中心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攀枝花市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抉择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方言小品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攀枝花市文化艺术中心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泸州市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盼红军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川剧小戏</w:t>
            </w: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古蔺县文化广播电视和旅游局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古蔺县文化馆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德阳市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最后一课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川剧小戏</w:t>
            </w: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德阳市川剧团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绵阳市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又是石榴花正开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川剧小戏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绵阳市艺术剧院有限责任公司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暖年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话剧小品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绵阳市文化馆安州区文化馆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珍妮弗卖蒜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绵阳市艺术剧院有限责任公司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 xml:space="preserve">广元市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最美的情话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音乐剧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广元市戏曲发展中心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广元市第一人民医院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春夏秋冬又一春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川剧小戏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剑阁县文化馆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遂宁市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今天我当官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川剧小戏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遂宁市川剧团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内江市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罗世文别家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川剧小戏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威远县川剧爱好者协会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 xml:space="preserve">乐山市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风吹稻香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话剧小品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乐山市文化艺术研究所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乐山市戏剧曲艺家协会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乐山师范学院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两世夫妻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川剧小戏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乐山市文化发展研究中心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乐山文广演艺有限公司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南充市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如果让我遇见你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川剧小戏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南充市川剧团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宜宾市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微光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独幕剧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宜宾市文化馆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塑心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川剧小戏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宜宾市酒都艺术研究院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宜宾市翠屏区文化馆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一千零一夜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宜宾市酒都艺术研究院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一寸相思三线情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戏剧小品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宜宾市南溪区文化馆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广安市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让水湾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音乐小品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邻水县文化馆（邻水县美术馆）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秀出你的红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谐剧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广安市广安区文化馆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 xml:space="preserve">达州市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你是我的眼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方言小品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达州市文化馆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达州市艺术剧院有限责任公司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宣汉县文化馆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留在大山的记忆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方言小品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达州市文化艺术中心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柚子花香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方言小品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达川区文化馆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巴中市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南龛坡的传说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独幕剧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巴州区文化馆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饭碗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川剧小戏（川北灯戏·牛灯）</w:t>
            </w: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巴中市恩阳区非物质文化遗产保护中心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恩阳区川剧艺术团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夕阳下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小戏</w:t>
            </w: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通江县文化馆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告别巴山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川剧小戏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巴中市巴州区川剧艺术保护传承中心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安全感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话剧小品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巴中市文化馆平昌县文化馆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最后一出戏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独幕剧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巴中市红色文化传承研究中心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你我他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方言小品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南江县光雾山文化艺术中心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对不起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巴中市艺术剧院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眉山市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假日的正确打开方式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话剧小品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0"/>
                <w:sz w:val="22"/>
              </w:rPr>
              <w:t xml:space="preserve">眉山市洪雅县文化广播电视和旅游局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眉山市文化馆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如愿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独幕剧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0"/>
                <w:sz w:val="22"/>
              </w:rPr>
              <w:t>眉山市仁寿县文化广播电视和旅游局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 xml:space="preserve">眉山市仁寿县文化馆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眉山市仁寿大舞台艺术团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老师好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话剧小品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眉山市彭山区教育和体育局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眉山市彭山区锦江幼儿园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资阳市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少年陈毅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小戏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资阳市文化馆乐至县文化艺术中心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幸福井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资阳市文化馆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匠心筑梦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独幕剧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安岳县文化馆安岳县川剧团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 xml:space="preserve">阿坝州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龚郎子讨亲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羌族戏曲（花灯）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汶川县文化馆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四川大学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只取一瓢饮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话剧小品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四川大学学生工作部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四川音乐学院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爱的火焰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小音乐剧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四川音乐学院音乐教育学院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吉利学院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飞向苍穹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话剧小品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吉利学院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西昌学院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逛新城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小音乐剧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西昌学院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 xml:space="preserve">四川电影电视学院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高山上的守望者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话剧小品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四川电影电视学院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四川传媒学院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谁来当主播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话剧小品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 xml:space="preserve">四川七立工坊影视文化传媒有限公司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匠·心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话剧小品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四川七立工坊影视文化传媒有限公司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</w:rPr>
              <w:t>成都市温江区文化馆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附件2</w:t>
      </w:r>
    </w:p>
    <w:p>
      <w:pPr>
        <w:pStyle w:val="7"/>
        <w:spacing w:line="560" w:lineRule="exact"/>
        <w:rPr>
          <w:rFonts w:hint="default" w:ascii="Times New Roman" w:hAnsi="Times New Roman" w:cs="Times New Roman"/>
          <w:b w:val="0"/>
          <w:bCs w:val="0"/>
        </w:rPr>
      </w:pPr>
    </w:p>
    <w:p>
      <w:pPr>
        <w:spacing w:line="6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四川省第十九届戏剧小品（小戏）比赛</w:t>
      </w:r>
    </w:p>
    <w:p>
      <w:pPr>
        <w:spacing w:line="660" w:lineRule="exact"/>
        <w:jc w:val="center"/>
        <w:rPr>
          <w:rStyle w:val="13"/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决赛作品信息报送表</w:t>
      </w:r>
    </w:p>
    <w:p>
      <w:pPr>
        <w:spacing w:line="560" w:lineRule="exact"/>
        <w:jc w:val="left"/>
        <w:rPr>
          <w:rStyle w:val="13"/>
          <w:rFonts w:hint="default" w:ascii="Times New Roman" w:hAnsi="Times New Roman" w:eastAsia="仿宋_GB2312" w:cs="Times New Roman"/>
          <w:b w:val="0"/>
          <w:bCs w:val="0"/>
          <w:snapToGrid w:val="0"/>
          <w:sz w:val="28"/>
          <w:szCs w:val="28"/>
        </w:rPr>
      </w:pPr>
    </w:p>
    <w:p>
      <w:pPr>
        <w:spacing w:line="560" w:lineRule="exact"/>
        <w:jc w:val="left"/>
        <w:rPr>
          <w:rStyle w:val="13"/>
          <w:rFonts w:hint="default" w:ascii="Times New Roman" w:hAnsi="Times New Roman" w:eastAsia="仿宋_GB2312" w:cs="Times New Roman"/>
          <w:b w:val="0"/>
          <w:bCs w:val="0"/>
          <w:snapToGrid w:val="0"/>
          <w:sz w:val="32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 w:val="0"/>
          <w:snapToGrid w:val="0"/>
          <w:sz w:val="28"/>
          <w:szCs w:val="28"/>
        </w:rPr>
        <w:t>填报单位：                 联络员及电话：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573"/>
        <w:gridCol w:w="601"/>
        <w:gridCol w:w="600"/>
        <w:gridCol w:w="1046"/>
        <w:gridCol w:w="1066"/>
        <w:gridCol w:w="389"/>
        <w:gridCol w:w="660"/>
        <w:gridCol w:w="855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  <w:t>作品名称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  <w:t>演出单位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  <w:t>艺术形式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  <w:t>演出时长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  <w:t>编剧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  <w:t>导演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  <w:t>音乐设计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  <w:t>领队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  <w:t>单位及职务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  <w:t>身份证号码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  <w:t>参演</w:t>
            </w:r>
          </w:p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32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</w:rPr>
              <w:t>人员</w:t>
            </w:r>
          </w:p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32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pacing w:val="-17"/>
                <w:szCs w:val="21"/>
              </w:rPr>
              <w:t>（含后勤）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作品</w:t>
            </w:r>
          </w:p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简介</w:t>
            </w:r>
          </w:p>
        </w:tc>
        <w:tc>
          <w:tcPr>
            <w:tcW w:w="73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演出</w:t>
            </w:r>
          </w:p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剧照</w:t>
            </w:r>
          </w:p>
        </w:tc>
        <w:tc>
          <w:tcPr>
            <w:tcW w:w="73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（2-3张，2MB以上，JPG格式，请单独发至邮箱）</w:t>
            </w: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b w:val="0"/>
          <w:bCs w:val="0"/>
        </w:rPr>
        <w:sectPr>
          <w:footerReference r:id="rId3" w:type="default"/>
          <w:pgSz w:w="11906" w:h="16838"/>
          <w:pgMar w:top="2154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ageBreakBefore/>
        <w:spacing w:line="560" w:lineRule="exact"/>
        <w:jc w:val="left"/>
        <w:rPr>
          <w:rStyle w:val="13"/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Style w:val="13"/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附件3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</w:pP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四川省第十九届戏剧小品（小戏）比赛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人员住宿信息回执表</w:t>
      </w:r>
    </w:p>
    <w:p>
      <w:pPr>
        <w:spacing w:line="560" w:lineRule="exact"/>
        <w:rPr>
          <w:rFonts w:hint="default" w:ascii="Times New Roman" w:hAnsi="Times New Roman" w:eastAsia="仿宋" w:cs="Times New Roman"/>
          <w:b w:val="0"/>
          <w:bCs w:val="0"/>
          <w:sz w:val="32"/>
          <w:shd w:val="clear" w:color="auto" w:fill="FFFFFF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sz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hd w:val="clear" w:color="auto" w:fill="FFFFFF"/>
        </w:rPr>
        <w:t>填报单位：                 联络员及电话：</w:t>
      </w:r>
    </w:p>
    <w:tbl>
      <w:tblPr>
        <w:tblStyle w:val="11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45"/>
        <w:gridCol w:w="297"/>
        <w:gridCol w:w="183"/>
        <w:gridCol w:w="1185"/>
        <w:gridCol w:w="1875"/>
        <w:gridCol w:w="585"/>
        <w:gridCol w:w="154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自行联系住宿□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团队人数</w:t>
            </w:r>
          </w:p>
        </w:tc>
        <w:tc>
          <w:tcPr>
            <w:tcW w:w="6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入住酒店</w:t>
            </w:r>
          </w:p>
        </w:tc>
        <w:tc>
          <w:tcPr>
            <w:tcW w:w="6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车辆安排</w:t>
            </w:r>
          </w:p>
        </w:tc>
        <w:tc>
          <w:tcPr>
            <w:tcW w:w="6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自行安排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 xml:space="preserve">    统一接送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备注</w:t>
            </w:r>
          </w:p>
        </w:tc>
        <w:tc>
          <w:tcPr>
            <w:tcW w:w="6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需协调住宿□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住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员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性别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单位及职务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身份证号码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住宿需求</w:t>
            </w: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单间：   间  标间：   间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价格区间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  <w:t>备注</w:t>
            </w:r>
          </w:p>
        </w:tc>
        <w:tc>
          <w:tcPr>
            <w:tcW w:w="7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hd w:val="clear" w:color="auto" w:fill="FFFFFF"/>
              </w:rPr>
            </w:pPr>
          </w:p>
        </w:tc>
      </w:tr>
    </w:tbl>
    <w:p>
      <w:pPr>
        <w:pStyle w:val="7"/>
        <w:spacing w:line="560" w:lineRule="exact"/>
        <w:rPr>
          <w:rFonts w:hint="default" w:ascii="Times New Roman" w:hAnsi="Times New Roman" w:cs="Times New Roman"/>
          <w:b w:val="0"/>
          <w:bCs w:val="0"/>
        </w:rPr>
        <w:sectPr>
          <w:pgSz w:w="11906" w:h="16838"/>
          <w:pgMar w:top="2154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ageBreakBefore/>
        <w:spacing w:line="560" w:lineRule="exact"/>
        <w:jc w:val="left"/>
        <w:rPr>
          <w:rStyle w:val="13"/>
          <w:rFonts w:hint="default" w:ascii="Times New Roman" w:hAnsi="Times New Roman" w:eastAsia="黑体" w:cs="Times New Roman"/>
          <w:b w:val="0"/>
          <w:bCs w:val="0"/>
          <w:sz w:val="32"/>
        </w:rPr>
      </w:pPr>
      <w:r>
        <w:rPr>
          <w:rStyle w:val="13"/>
          <w:rFonts w:hint="default" w:ascii="Times New Roman" w:hAnsi="Times New Roman" w:eastAsia="黑体" w:cs="Times New Roman"/>
          <w:b w:val="0"/>
          <w:bCs w:val="0"/>
          <w:sz w:val="32"/>
        </w:rPr>
        <w:t>附件4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spacing w:line="6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四川省第十九届戏剧小品（小戏）比赛</w:t>
      </w:r>
    </w:p>
    <w:p>
      <w:pPr>
        <w:spacing w:line="6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出席回执单</w:t>
      </w:r>
    </w:p>
    <w:p>
      <w:pPr>
        <w:spacing w:line="560" w:lineRule="exact"/>
        <w:jc w:val="left"/>
        <w:rPr>
          <w:rStyle w:val="13"/>
          <w:rFonts w:hint="default" w:ascii="Times New Roman" w:hAnsi="Times New Roman" w:eastAsia="仿宋_GB2312" w:cs="Times New Roman"/>
          <w:b w:val="0"/>
          <w:bCs w:val="0"/>
          <w:sz w:val="44"/>
        </w:rPr>
      </w:pPr>
    </w:p>
    <w:p>
      <w:pPr>
        <w:spacing w:line="560" w:lineRule="exact"/>
        <w:jc w:val="left"/>
        <w:rPr>
          <w:rStyle w:val="13"/>
          <w:rFonts w:hint="default" w:ascii="Times New Roman" w:hAnsi="Times New Roman" w:eastAsia="仿宋_GB2312" w:cs="Times New Roman"/>
          <w:b w:val="0"/>
          <w:bCs w:val="0"/>
          <w:sz w:val="32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 w:val="0"/>
          <w:sz w:val="32"/>
        </w:rPr>
        <w:t>填报单位：                联络员及电话：</w:t>
      </w:r>
    </w:p>
    <w:tbl>
      <w:tblPr>
        <w:tblStyle w:val="11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4844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  <w:t>姓名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  <w:t>职务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b w:val="0"/>
          <w:bCs w:val="0"/>
        </w:rPr>
      </w:pPr>
      <w:r>
        <w:rPr>
          <w:rStyle w:val="13"/>
          <w:rFonts w:hint="default" w:ascii="Times New Roman" w:hAnsi="Times New Roman" w:eastAsia="楷体" w:cs="Times New Roman"/>
          <w:b w:val="0"/>
          <w:bCs w:val="0"/>
          <w:sz w:val="30"/>
          <w:szCs w:val="30"/>
        </w:rPr>
        <w:t>注：出席人员为</w:t>
      </w:r>
      <w:r>
        <w:rPr>
          <w:rFonts w:hint="default" w:ascii="Times New Roman" w:hAnsi="Times New Roman" w:eastAsia="楷体" w:cs="Times New Roman"/>
          <w:b w:val="0"/>
          <w:bCs w:val="0"/>
          <w:sz w:val="30"/>
          <w:szCs w:val="30"/>
          <w:shd w:val="clear" w:color="auto" w:fill="FFFFFF"/>
        </w:rPr>
        <w:t>各参赛单位带队领导，及无作品参赛但有意观摩比赛的文化和旅游局负责同志。</w:t>
      </w:r>
    </w:p>
    <w:sectPr>
      <w:pgSz w:w="11906" w:h="16838"/>
      <w:pgMar w:top="2154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-203835</wp:posOffset>
              </wp:positionV>
              <wp:extent cx="400050" cy="13144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131559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-16.05pt;height:10.35pt;width:31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2uMLLNkAAAAH&#10;AQAADwAAAGRycy9kb3ducmV2LnhtbE2PwU7DMBBE70j8g7VIXKrWdooqFOL0AAIkBAdChcTNjd04&#10;arwOsZuUfj3bExxnZjXztlgffcdGO8Q2oAK5EMAs1sG02CjYfDzOb4HFpNHoLqBV8GMjrMvLi0Ln&#10;Jkz4bscqNYxKMOZagUupzzmPtbNex0XoLVK2C4PXieTQcDPoicp9xzMhVtzrFmnB6d7eO1vvq4NX&#10;8Prw9PU5cy8iezvNdmGqNuP3816p6ysp7oAle0x/x3DGJ3QoiWkbDmgi6xTQI0nBfJlJYBSvlmRs&#10;yZDyBnhZ8P/85S9QSwMEFAAAAAgAh07iQGXy+TL7AQAA6AMAAA4AAABkcnMvZTJvRG9jLnhtbK1T&#10;zY7TMBC+I/EOlu80aZeuIGq6QlSLkBCstPAAruM0lmyP5XGblAeAN+DEhTvP1efYsdOf1XLZA5dk&#10;7Bl/M9/nz4ubwRq2UwE1uJpPJyVnyklotNvU/NvX21dvOMMoXCMMOFXzvUJ+s3z5YtH7Ss2gA9Oo&#10;wAjEYdX7mncx+qooUHbKCpyAV46SLQQrIi3DpmiC6AndmmJWltdFD6HxAaRCpN3VmORHxPAcQGhb&#10;LdUK5NYqF0fUoIyIRAk77ZEv87Rtq2T80raoIjM1J6Yxf6kJxev0LZYLUW2C8J2WxxHEc0Z4wskK&#10;7ajpGWolomDboP+BsloGQGjjRIItRiJZEWIxLZ9oc98JrzIXkhr9WXT8f7Dy8+4uMN2QEzhzwtKF&#10;H379PPz+e/jzg82SPL3Hiqru/V04rpDCxHVog01/YsGGLOn+LKkaIpO0+bosyzmJLSk1vZrO528T&#10;ZnE57APGDwosS0HNA91YFlLsPmEcS08lqZeDW20M7YvKONbX/PoqwwtyYksOoE7WExt0mwzzqD7B&#10;rAR2bCfIDAhGN+P1B9i6ZmxlHA2XGI8cUxSH9UDJFK6h2ZNa9Hho0g7Cd856sk7NHb0UzsxHRzeT&#10;XHYKwilYnwLhJB2sOQ06hu9jdmMihP7dNhK/TPvS7zgRGSALdzRrctjjda66PNDl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rjCyzZAAAABwEAAA8AAAAAAAAAAQAgAAAAIgAAAGRycy9kb3ducmV2&#10;LnhtbFBLAQIUABQAAAAIAIdO4kBl8vky+wEAAOgDAAAOAAAAAAAAAAEAIAAAACgBAABkcnMvZTJv&#10;RG9jLnhtbFBLBQYAAAAABgAGAFkBAACV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TZjZmRiNTRmYWEyNmIxNzg1YmUwNzg3Njg0Nzg4ZTkifQ=="/>
  </w:docVars>
  <w:rsids>
    <w:rsidRoot w:val="00CE4907"/>
    <w:rsid w:val="00AF7451"/>
    <w:rsid w:val="00CE4907"/>
    <w:rsid w:val="00CE5DDF"/>
    <w:rsid w:val="290E2BA5"/>
    <w:rsid w:val="40D04374"/>
    <w:rsid w:val="4ABC6327"/>
    <w:rsid w:val="F7F9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3"/>
    <w:next w:val="1"/>
    <w:qFormat/>
    <w:uiPriority w:val="0"/>
  </w:style>
  <w:style w:type="paragraph" w:customStyle="1" w:styleId="3">
    <w:name w:val="正文1"/>
    <w:next w:val="2"/>
    <w:qFormat/>
    <w:uiPriority w:val="0"/>
    <w:pPr>
      <w:widowControl w:val="0"/>
      <w:jc w:val="both"/>
    </w:pPr>
    <w:rPr>
      <w:rFonts w:ascii="Calibri" w:hAnsi="Calibri" w:eastAsia="宋体;SimSun" w:cs="Calibri"/>
      <w:kern w:val="2"/>
      <w:sz w:val="21"/>
      <w:szCs w:val="24"/>
      <w:lang w:val="en-US" w:eastAsia="zh-CN" w:bidi="ar-SA"/>
    </w:rPr>
  </w:style>
  <w:style w:type="paragraph" w:styleId="7">
    <w:name w:val="Salutation"/>
    <w:basedOn w:val="1"/>
    <w:next w:val="1"/>
    <w:qFormat/>
    <w:uiPriority w:val="0"/>
    <w:rPr>
      <w:szCs w:val="2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Subtitle"/>
    <w:basedOn w:val="1"/>
    <w:next w:val="1"/>
    <w:qFormat/>
    <w:uiPriority w:val="0"/>
    <w:pPr>
      <w:ind w:firstLine="0"/>
      <w:jc w:val="center"/>
    </w:pPr>
    <w:rPr>
      <w:rFonts w:eastAsia="黑体"/>
    </w:rPr>
  </w:style>
  <w:style w:type="character" w:styleId="13">
    <w:name w:val="Strong"/>
    <w:basedOn w:val="1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2884</Words>
  <Characters>3024</Characters>
  <Lines>30</Lines>
  <Paragraphs>8</Paragraphs>
  <TotalTime>3</TotalTime>
  <ScaleCrop>false</ScaleCrop>
  <LinksUpToDate>false</LinksUpToDate>
  <CharactersWithSpaces>3138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2023-08-18T19:04:00Z</dcterms:created>
  <dc:creator>剧目之家</dc:creator>
  <cp:lastModifiedBy>HP</cp:lastModifiedBy>
  <cp:lastPrinted>2023-08-24T08:39:00Z</cp:lastPrinted>
  <dcterms:modified xsi:type="dcterms:W3CDTF">2023-08-25T02:50:38Z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192A5EF9CF064954AFAD5E90D2AA3CA4_13</vt:lpwstr>
  </property>
</Properties>
</file>